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D0" w:rsidRPr="00CA2B25" w:rsidRDefault="005D51E3">
      <w:pPr>
        <w:rPr>
          <w:b/>
          <w:color w:val="0070C0"/>
          <w:sz w:val="32"/>
          <w:szCs w:val="32"/>
        </w:rPr>
      </w:pPr>
      <w:r w:rsidRPr="00CA2B25">
        <w:rPr>
          <w:b/>
          <w:color w:val="0070C0"/>
          <w:sz w:val="32"/>
          <w:szCs w:val="32"/>
        </w:rPr>
        <w:t>Alumnos</w:t>
      </w:r>
      <w:r w:rsidR="009B0F1C">
        <w:rPr>
          <w:b/>
          <w:color w:val="0070C0"/>
          <w:sz w:val="32"/>
          <w:szCs w:val="32"/>
        </w:rPr>
        <w:t>/as</w:t>
      </w:r>
      <w:r w:rsidRPr="00CA2B25">
        <w:rPr>
          <w:b/>
          <w:color w:val="0070C0"/>
          <w:sz w:val="32"/>
          <w:szCs w:val="32"/>
        </w:rPr>
        <w:t xml:space="preserve"> de 3 de ESO bilingüe con CCNN bilingüe pendientes de 2º de ESO</w:t>
      </w:r>
    </w:p>
    <w:p w:rsidR="005D51E3" w:rsidRDefault="005D51E3">
      <w:r>
        <w:t xml:space="preserve">Para recuperar la asignatura pendiente deberán traer las actividades del documento en </w:t>
      </w:r>
      <w:proofErr w:type="spellStart"/>
      <w:r>
        <w:t>pdf</w:t>
      </w:r>
      <w:proofErr w:type="spellEnd"/>
      <w:r>
        <w:t xml:space="preserve"> </w:t>
      </w:r>
      <w:proofErr w:type="spellStart"/>
      <w:r w:rsidRPr="00CA2B25">
        <w:rPr>
          <w:b/>
          <w:color w:val="FF0000"/>
        </w:rPr>
        <w:t>Worksheets</w:t>
      </w:r>
      <w:proofErr w:type="spellEnd"/>
      <w:r w:rsidRPr="00CA2B25">
        <w:rPr>
          <w:b/>
          <w:color w:val="FF0000"/>
        </w:rPr>
        <w:t xml:space="preserve"> </w:t>
      </w:r>
      <w:proofErr w:type="spellStart"/>
      <w:r w:rsidRPr="00CA2B25">
        <w:rPr>
          <w:b/>
          <w:color w:val="FF0000"/>
        </w:rPr>
        <w:t>activities</w:t>
      </w:r>
      <w:proofErr w:type="spellEnd"/>
      <w:r>
        <w:t xml:space="preserve"> señaladas a continuación antes de las fechas indicadas:</w:t>
      </w:r>
    </w:p>
    <w:tbl>
      <w:tblPr>
        <w:tblStyle w:val="Tablaconcuadrcula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D51E3" w:rsidTr="005D51E3">
        <w:tc>
          <w:tcPr>
            <w:tcW w:w="2161" w:type="dxa"/>
            <w:shd w:val="clear" w:color="auto" w:fill="C6D9F1" w:themeFill="text2" w:themeFillTint="33"/>
          </w:tcPr>
          <w:p w:rsidR="005D51E3" w:rsidRPr="005D51E3" w:rsidRDefault="005D51E3" w:rsidP="005D51E3">
            <w:pPr>
              <w:jc w:val="center"/>
              <w:rPr>
                <w:b/>
              </w:rPr>
            </w:pPr>
            <w:r w:rsidRPr="005D51E3">
              <w:rPr>
                <w:b/>
              </w:rPr>
              <w:t>TRIMESTRE</w:t>
            </w:r>
          </w:p>
        </w:tc>
        <w:tc>
          <w:tcPr>
            <w:tcW w:w="2161" w:type="dxa"/>
            <w:shd w:val="clear" w:color="auto" w:fill="C6D9F1" w:themeFill="text2" w:themeFillTint="33"/>
          </w:tcPr>
          <w:p w:rsidR="005D51E3" w:rsidRPr="005D51E3" w:rsidRDefault="005D51E3" w:rsidP="005D51E3">
            <w:pPr>
              <w:jc w:val="center"/>
              <w:rPr>
                <w:b/>
              </w:rPr>
            </w:pPr>
            <w:r w:rsidRPr="005D51E3">
              <w:rPr>
                <w:b/>
              </w:rPr>
              <w:t>TEMA</w:t>
            </w:r>
          </w:p>
        </w:tc>
        <w:tc>
          <w:tcPr>
            <w:tcW w:w="2161" w:type="dxa"/>
            <w:shd w:val="clear" w:color="auto" w:fill="C6D9F1" w:themeFill="text2" w:themeFillTint="33"/>
          </w:tcPr>
          <w:p w:rsidR="005D51E3" w:rsidRPr="005D51E3" w:rsidRDefault="005D51E3" w:rsidP="005D51E3">
            <w:pPr>
              <w:jc w:val="center"/>
              <w:rPr>
                <w:b/>
              </w:rPr>
            </w:pPr>
            <w:r w:rsidRPr="005D51E3">
              <w:rPr>
                <w:b/>
              </w:rPr>
              <w:t>WORKSHEET</w:t>
            </w:r>
          </w:p>
        </w:tc>
        <w:tc>
          <w:tcPr>
            <w:tcW w:w="2161" w:type="dxa"/>
            <w:shd w:val="clear" w:color="auto" w:fill="C6D9F1" w:themeFill="text2" w:themeFillTint="33"/>
          </w:tcPr>
          <w:p w:rsidR="005D51E3" w:rsidRPr="005D51E3" w:rsidRDefault="005D51E3">
            <w:pPr>
              <w:rPr>
                <w:b/>
              </w:rPr>
            </w:pPr>
            <w:r w:rsidRPr="005D51E3">
              <w:rPr>
                <w:b/>
              </w:rPr>
              <w:t>FECHA LÍMITE</w:t>
            </w:r>
          </w:p>
        </w:tc>
      </w:tr>
      <w:tr w:rsidR="005D51E3" w:rsidTr="005D51E3">
        <w:tc>
          <w:tcPr>
            <w:tcW w:w="2161" w:type="dxa"/>
            <w:vMerge w:val="restart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PRIMERO</w:t>
            </w: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1</w:t>
            </w: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1     2     3</w:t>
            </w:r>
          </w:p>
        </w:tc>
        <w:tc>
          <w:tcPr>
            <w:tcW w:w="2161" w:type="dxa"/>
            <w:vMerge w:val="restart"/>
            <w:shd w:val="clear" w:color="auto" w:fill="D6E3BC" w:themeFill="accent3" w:themeFillTint="66"/>
          </w:tcPr>
          <w:p w:rsidR="005D51E3" w:rsidRDefault="005D51E3">
            <w:r>
              <w:t>10 de Enero de 2013</w:t>
            </w:r>
          </w:p>
        </w:tc>
      </w:tr>
      <w:tr w:rsidR="005D51E3" w:rsidTr="005D51E3">
        <w:tc>
          <w:tcPr>
            <w:tcW w:w="2161" w:type="dxa"/>
            <w:vMerge/>
          </w:tcPr>
          <w:p w:rsidR="005D51E3" w:rsidRDefault="005D51E3" w:rsidP="005D51E3">
            <w:pPr>
              <w:jc w:val="center"/>
            </w:pP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2</w:t>
            </w: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1     2     3</w:t>
            </w:r>
          </w:p>
        </w:tc>
        <w:tc>
          <w:tcPr>
            <w:tcW w:w="2161" w:type="dxa"/>
            <w:vMerge/>
          </w:tcPr>
          <w:p w:rsidR="005D51E3" w:rsidRDefault="005D51E3"/>
        </w:tc>
      </w:tr>
      <w:tr w:rsidR="005D51E3" w:rsidTr="005D51E3">
        <w:tc>
          <w:tcPr>
            <w:tcW w:w="2161" w:type="dxa"/>
            <w:vMerge/>
          </w:tcPr>
          <w:p w:rsidR="005D51E3" w:rsidRDefault="005D51E3" w:rsidP="005D51E3">
            <w:pPr>
              <w:jc w:val="center"/>
            </w:pP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3</w:t>
            </w: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1     2     3</w:t>
            </w:r>
          </w:p>
        </w:tc>
        <w:tc>
          <w:tcPr>
            <w:tcW w:w="2161" w:type="dxa"/>
            <w:vMerge/>
          </w:tcPr>
          <w:p w:rsidR="005D51E3" w:rsidRDefault="005D51E3"/>
        </w:tc>
      </w:tr>
      <w:tr w:rsidR="005D51E3" w:rsidTr="005D51E3">
        <w:tc>
          <w:tcPr>
            <w:tcW w:w="2161" w:type="dxa"/>
            <w:vMerge w:val="restart"/>
          </w:tcPr>
          <w:p w:rsidR="005D51E3" w:rsidRDefault="005D51E3" w:rsidP="005D51E3">
            <w:pPr>
              <w:jc w:val="center"/>
            </w:pPr>
            <w:r>
              <w:t>SEGUNDO</w:t>
            </w:r>
          </w:p>
        </w:tc>
        <w:tc>
          <w:tcPr>
            <w:tcW w:w="2161" w:type="dxa"/>
          </w:tcPr>
          <w:p w:rsidR="005D51E3" w:rsidRDefault="005D51E3" w:rsidP="005D51E3">
            <w:pPr>
              <w:jc w:val="center"/>
            </w:pPr>
            <w:r>
              <w:t>4</w:t>
            </w:r>
          </w:p>
        </w:tc>
        <w:tc>
          <w:tcPr>
            <w:tcW w:w="2161" w:type="dxa"/>
          </w:tcPr>
          <w:p w:rsidR="005D51E3" w:rsidRDefault="005D51E3" w:rsidP="005D51E3">
            <w:pPr>
              <w:jc w:val="center"/>
            </w:pPr>
            <w:r>
              <w:t>1     2     3</w:t>
            </w:r>
          </w:p>
        </w:tc>
        <w:tc>
          <w:tcPr>
            <w:tcW w:w="2161" w:type="dxa"/>
            <w:vMerge w:val="restart"/>
          </w:tcPr>
          <w:p w:rsidR="005D51E3" w:rsidRDefault="005D51E3">
            <w:r>
              <w:t>4 de Abril de 2013</w:t>
            </w:r>
          </w:p>
        </w:tc>
      </w:tr>
      <w:tr w:rsidR="005D51E3" w:rsidTr="005D51E3">
        <w:tc>
          <w:tcPr>
            <w:tcW w:w="2161" w:type="dxa"/>
            <w:vMerge/>
          </w:tcPr>
          <w:p w:rsidR="005D51E3" w:rsidRDefault="005D51E3" w:rsidP="005D51E3">
            <w:pPr>
              <w:jc w:val="center"/>
            </w:pPr>
          </w:p>
        </w:tc>
        <w:tc>
          <w:tcPr>
            <w:tcW w:w="2161" w:type="dxa"/>
          </w:tcPr>
          <w:p w:rsidR="005D51E3" w:rsidRDefault="005D51E3" w:rsidP="005D51E3">
            <w:pPr>
              <w:jc w:val="center"/>
            </w:pPr>
            <w:r>
              <w:t>5</w:t>
            </w:r>
          </w:p>
        </w:tc>
        <w:tc>
          <w:tcPr>
            <w:tcW w:w="2161" w:type="dxa"/>
          </w:tcPr>
          <w:p w:rsidR="005D51E3" w:rsidRDefault="005D51E3" w:rsidP="005D51E3">
            <w:pPr>
              <w:jc w:val="center"/>
            </w:pPr>
            <w:r>
              <w:t>1     2     3</w:t>
            </w:r>
          </w:p>
        </w:tc>
        <w:tc>
          <w:tcPr>
            <w:tcW w:w="2161" w:type="dxa"/>
            <w:vMerge/>
          </w:tcPr>
          <w:p w:rsidR="005D51E3" w:rsidRDefault="005D51E3" w:rsidP="0076215F"/>
        </w:tc>
      </w:tr>
      <w:tr w:rsidR="005D51E3" w:rsidTr="005D51E3">
        <w:tc>
          <w:tcPr>
            <w:tcW w:w="2161" w:type="dxa"/>
            <w:vMerge/>
          </w:tcPr>
          <w:p w:rsidR="005D51E3" w:rsidRDefault="005D51E3" w:rsidP="005D51E3">
            <w:pPr>
              <w:jc w:val="center"/>
            </w:pPr>
          </w:p>
        </w:tc>
        <w:tc>
          <w:tcPr>
            <w:tcW w:w="2161" w:type="dxa"/>
          </w:tcPr>
          <w:p w:rsidR="005D51E3" w:rsidRDefault="005D51E3" w:rsidP="005D51E3">
            <w:pPr>
              <w:jc w:val="center"/>
            </w:pPr>
            <w:r>
              <w:t>6</w:t>
            </w:r>
          </w:p>
        </w:tc>
        <w:tc>
          <w:tcPr>
            <w:tcW w:w="2161" w:type="dxa"/>
          </w:tcPr>
          <w:p w:rsidR="005D51E3" w:rsidRDefault="005D51E3" w:rsidP="005D51E3">
            <w:pPr>
              <w:jc w:val="center"/>
            </w:pPr>
            <w:r>
              <w:t>1     2     3</w:t>
            </w:r>
          </w:p>
        </w:tc>
        <w:tc>
          <w:tcPr>
            <w:tcW w:w="2161" w:type="dxa"/>
            <w:vMerge/>
          </w:tcPr>
          <w:p w:rsidR="005D51E3" w:rsidRDefault="005D51E3"/>
        </w:tc>
      </w:tr>
      <w:tr w:rsidR="005D51E3" w:rsidTr="005D51E3">
        <w:tc>
          <w:tcPr>
            <w:tcW w:w="2161" w:type="dxa"/>
            <w:vMerge w:val="restart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TERCERO</w:t>
            </w: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7</w:t>
            </w: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1     2     3</w:t>
            </w:r>
          </w:p>
        </w:tc>
        <w:tc>
          <w:tcPr>
            <w:tcW w:w="2161" w:type="dxa"/>
            <w:vMerge w:val="restart"/>
            <w:shd w:val="clear" w:color="auto" w:fill="D6E3BC" w:themeFill="accent3" w:themeFillTint="66"/>
          </w:tcPr>
          <w:p w:rsidR="005D51E3" w:rsidRDefault="005D51E3">
            <w:r>
              <w:t>6 de Junio de 2013</w:t>
            </w:r>
          </w:p>
        </w:tc>
      </w:tr>
      <w:tr w:rsidR="005D51E3" w:rsidTr="005D51E3">
        <w:tc>
          <w:tcPr>
            <w:tcW w:w="2161" w:type="dxa"/>
            <w:vMerge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8</w:t>
            </w: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1     2     3</w:t>
            </w:r>
          </w:p>
        </w:tc>
        <w:tc>
          <w:tcPr>
            <w:tcW w:w="2161" w:type="dxa"/>
            <w:vMerge/>
            <w:shd w:val="clear" w:color="auto" w:fill="D6E3BC" w:themeFill="accent3" w:themeFillTint="66"/>
          </w:tcPr>
          <w:p w:rsidR="005D51E3" w:rsidRDefault="005D51E3"/>
        </w:tc>
      </w:tr>
      <w:tr w:rsidR="005D51E3" w:rsidTr="005D51E3">
        <w:tc>
          <w:tcPr>
            <w:tcW w:w="2161" w:type="dxa"/>
            <w:vMerge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9</w:t>
            </w:r>
          </w:p>
        </w:tc>
        <w:tc>
          <w:tcPr>
            <w:tcW w:w="2161" w:type="dxa"/>
            <w:shd w:val="clear" w:color="auto" w:fill="D6E3BC" w:themeFill="accent3" w:themeFillTint="66"/>
          </w:tcPr>
          <w:p w:rsidR="005D51E3" w:rsidRDefault="005D51E3" w:rsidP="005D51E3">
            <w:pPr>
              <w:jc w:val="center"/>
            </w:pPr>
            <w:r>
              <w:t>1     2     3</w:t>
            </w:r>
          </w:p>
        </w:tc>
        <w:tc>
          <w:tcPr>
            <w:tcW w:w="2161" w:type="dxa"/>
            <w:vMerge/>
            <w:shd w:val="clear" w:color="auto" w:fill="D6E3BC" w:themeFill="accent3" w:themeFillTint="66"/>
          </w:tcPr>
          <w:p w:rsidR="005D51E3" w:rsidRDefault="005D51E3"/>
        </w:tc>
      </w:tr>
    </w:tbl>
    <w:p w:rsidR="009B0F1C" w:rsidRDefault="009B0F1C"/>
    <w:p w:rsidR="005D51E3" w:rsidRDefault="009B0F1C">
      <w:r>
        <w:t xml:space="preserve"> Se imprimirán las páginas indicadas y en ellas se realizarán las actividades que deberán entregarse en fecha.</w:t>
      </w:r>
    </w:p>
    <w:p w:rsidR="005D51E3" w:rsidRDefault="005D51E3"/>
    <w:sectPr w:rsidR="005D51E3" w:rsidSect="00CA2B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51E3"/>
    <w:rsid w:val="005D51E3"/>
    <w:rsid w:val="009B0F1C"/>
    <w:rsid w:val="00BC5CB2"/>
    <w:rsid w:val="00CA2B25"/>
    <w:rsid w:val="00EF2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2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D5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1913D-4E3C-4046-B96E-1F65BC924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EsGameWorld.NeT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EsgameWorld.NeT</dc:creator>
  <cp:keywords/>
  <dc:description/>
  <cp:lastModifiedBy>EsgameWorld.NeT</cp:lastModifiedBy>
  <cp:revision>2</cp:revision>
  <dcterms:created xsi:type="dcterms:W3CDTF">2012-10-15T14:37:00Z</dcterms:created>
  <dcterms:modified xsi:type="dcterms:W3CDTF">2012-10-15T14:54:00Z</dcterms:modified>
</cp:coreProperties>
</file>